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5" w:rsidRDefault="004B6241">
      <w:r>
        <w:t>Name</w:t>
      </w:r>
      <w:proofErr w:type="gramStart"/>
      <w:r>
        <w:t>:_</w:t>
      </w:r>
      <w:proofErr w:type="gramEnd"/>
      <w:r>
        <w:t>__________________________________ Date:__________________ Per:_____________</w:t>
      </w:r>
    </w:p>
    <w:p w:rsidR="004B6241" w:rsidRPr="004B6241" w:rsidRDefault="004B6241">
      <w:pPr>
        <w:rPr>
          <w:u w:val="single"/>
        </w:rPr>
      </w:pPr>
      <w:r w:rsidRPr="004B6241">
        <w:rPr>
          <w:u w:val="single"/>
        </w:rPr>
        <w:t>Chapter 8: Educational Placement and the Deaf Child</w:t>
      </w:r>
    </w:p>
    <w:p w:rsidR="004B6241" w:rsidRDefault="0027033A">
      <w:r>
        <w:t xml:space="preserve">Due </w:t>
      </w:r>
      <w:r w:rsidR="004B6241">
        <w:t xml:space="preserve">Please define the following: 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Incidental information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Manual Communication System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IDEA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LRE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OSERS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Rehabilitation Act of 1973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Education for  All Handicapped Children Act (PL  94-142)</w:t>
      </w:r>
    </w:p>
    <w:p w:rsidR="004B6241" w:rsidRDefault="004B6241" w:rsidP="004B6241">
      <w:pPr>
        <w:pStyle w:val="ListParagraph"/>
        <w:numPr>
          <w:ilvl w:val="0"/>
          <w:numId w:val="2"/>
        </w:numPr>
      </w:pPr>
      <w:r>
        <w:t>“appropriate education”</w:t>
      </w:r>
    </w:p>
    <w:p w:rsidR="004B6241" w:rsidRDefault="0027033A" w:rsidP="004B6241">
      <w:pPr>
        <w:pStyle w:val="ListParagraph"/>
        <w:numPr>
          <w:ilvl w:val="0"/>
          <w:numId w:val="2"/>
        </w:numPr>
      </w:pPr>
      <w:r>
        <w:t>Cognitive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Total Communication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Early Intervention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Auditory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 xml:space="preserve">Linguistic 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IEP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504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RID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 xml:space="preserve">Educational Philosophy 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Cognitive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Idiom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 xml:space="preserve">Mainstream 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Self-Contained</w:t>
      </w:r>
    </w:p>
    <w:p w:rsidR="0027033A" w:rsidRDefault="0027033A" w:rsidP="004B6241">
      <w:pPr>
        <w:pStyle w:val="ListParagraph"/>
        <w:numPr>
          <w:ilvl w:val="0"/>
          <w:numId w:val="2"/>
        </w:numPr>
      </w:pPr>
      <w:r>
        <w:t>Residential School</w:t>
      </w:r>
    </w:p>
    <w:p w:rsidR="0027033A" w:rsidRDefault="0027033A" w:rsidP="0027033A">
      <w:r>
        <w:t xml:space="preserve">Please answer the Following: </w:t>
      </w:r>
    </w:p>
    <w:p w:rsidR="0027033A" w:rsidRDefault="00C7459A" w:rsidP="00C7459A">
      <w:pPr>
        <w:pStyle w:val="ListParagraph"/>
        <w:numPr>
          <w:ilvl w:val="0"/>
          <w:numId w:val="3"/>
        </w:numPr>
      </w:pPr>
      <w:r>
        <w:t xml:space="preserve">What does it mean when they say “perception vs. reality? </w:t>
      </w:r>
    </w:p>
    <w:p w:rsidR="00C7459A" w:rsidRDefault="00C7459A" w:rsidP="00C7459A">
      <w:pPr>
        <w:pStyle w:val="ListParagraph"/>
        <w:numPr>
          <w:ilvl w:val="0"/>
          <w:numId w:val="3"/>
        </w:numPr>
      </w:pPr>
      <w:r>
        <w:t xml:space="preserve">What is included in an IEP? </w:t>
      </w:r>
      <w:r w:rsidR="0076468C">
        <w:t xml:space="preserve">Why? </w:t>
      </w:r>
    </w:p>
    <w:p w:rsidR="00C7459A" w:rsidRDefault="00C7459A" w:rsidP="00C7459A">
      <w:pPr>
        <w:pStyle w:val="ListParagraph"/>
        <w:numPr>
          <w:ilvl w:val="0"/>
          <w:numId w:val="3"/>
        </w:numPr>
      </w:pPr>
      <w:r>
        <w:t xml:space="preserve">What is the issue behind the evaluation process? </w:t>
      </w:r>
    </w:p>
    <w:p w:rsidR="00C7459A" w:rsidRDefault="00C7459A" w:rsidP="00C7459A">
      <w:pPr>
        <w:pStyle w:val="ListParagraph"/>
        <w:numPr>
          <w:ilvl w:val="0"/>
          <w:numId w:val="3"/>
        </w:numPr>
      </w:pPr>
      <w:r>
        <w:t>What three factors should parents consider when determining where and how to educate their deaf children in the following three placement options?  A) Residential Schools? B) Mainstreaming</w:t>
      </w:r>
    </w:p>
    <w:p w:rsidR="00420A04" w:rsidRDefault="00420A04" w:rsidP="00C7459A">
      <w:pPr>
        <w:pStyle w:val="ListParagraph"/>
        <w:numPr>
          <w:ilvl w:val="0"/>
          <w:numId w:val="3"/>
        </w:numPr>
      </w:pPr>
      <w:r>
        <w:t xml:space="preserve">How would you choose to education your child? OR How would you advise a loved one on how to educate their child and WHY? </w:t>
      </w:r>
      <w:bookmarkStart w:id="0" w:name="_GoBack"/>
      <w:bookmarkEnd w:id="0"/>
    </w:p>
    <w:p w:rsidR="007962E8" w:rsidRDefault="007962E8" w:rsidP="007962E8">
      <w:pPr>
        <w:pStyle w:val="ListParagraph"/>
        <w:numPr>
          <w:ilvl w:val="0"/>
          <w:numId w:val="3"/>
        </w:numPr>
      </w:pPr>
      <w:r>
        <w:t xml:space="preserve">Please identify at least four major issues in Dorothy’s life. How could this have been changed, what would have made it a positive experience? (There are WAYYYYYYYYY more than four. Feel free to detail more! ) </w:t>
      </w:r>
    </w:p>
    <w:p w:rsidR="007962E8" w:rsidRDefault="007962E8" w:rsidP="007962E8">
      <w:pPr>
        <w:pStyle w:val="ListParagraph"/>
        <w:numPr>
          <w:ilvl w:val="0"/>
          <w:numId w:val="3"/>
        </w:numPr>
      </w:pPr>
      <w:r>
        <w:t xml:space="preserve">When it comes to the supervision of interpreters what needs to change? How can we change it? </w:t>
      </w:r>
    </w:p>
    <w:p w:rsidR="007962E8" w:rsidRDefault="007962E8" w:rsidP="007962E8">
      <w:pPr>
        <w:pStyle w:val="ListParagraph"/>
        <w:numPr>
          <w:ilvl w:val="0"/>
          <w:numId w:val="3"/>
        </w:numPr>
      </w:pPr>
      <w:r>
        <w:t xml:space="preserve">What responsibilities does an educational interpreter have? What responsibilities SHOULD they have? </w:t>
      </w:r>
    </w:p>
    <w:p w:rsidR="0076468C" w:rsidRDefault="0076468C" w:rsidP="007962E8">
      <w:pPr>
        <w:pStyle w:val="ListParagraph"/>
        <w:numPr>
          <w:ilvl w:val="0"/>
          <w:numId w:val="3"/>
        </w:numPr>
      </w:pPr>
      <w:r>
        <w:t xml:space="preserve">How do you feel about the educational system in general? What is working and what needs to change? </w:t>
      </w:r>
    </w:p>
    <w:p w:rsidR="0076468C" w:rsidRDefault="0076468C" w:rsidP="007962E8">
      <w:pPr>
        <w:pStyle w:val="ListParagraph"/>
        <w:numPr>
          <w:ilvl w:val="0"/>
          <w:numId w:val="3"/>
        </w:numPr>
      </w:pPr>
      <w:r>
        <w:t xml:space="preserve">How do you feel about the educational system in relation to deaf students? What is working and what needs to change? </w:t>
      </w:r>
    </w:p>
    <w:p w:rsidR="00C7459A" w:rsidRDefault="00C7459A" w:rsidP="0027033A"/>
    <w:sectPr w:rsidR="00C7459A" w:rsidSect="004B6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C88"/>
    <w:multiLevelType w:val="hybridMultilevel"/>
    <w:tmpl w:val="57049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D9D"/>
    <w:multiLevelType w:val="hybridMultilevel"/>
    <w:tmpl w:val="933CF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552"/>
    <w:multiLevelType w:val="hybridMultilevel"/>
    <w:tmpl w:val="E3F4C698"/>
    <w:lvl w:ilvl="0" w:tplc="9DECE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41"/>
    <w:rsid w:val="0012673E"/>
    <w:rsid w:val="001E354C"/>
    <w:rsid w:val="0027033A"/>
    <w:rsid w:val="00420A04"/>
    <w:rsid w:val="004B6241"/>
    <w:rsid w:val="0076468C"/>
    <w:rsid w:val="007962E8"/>
    <w:rsid w:val="00C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3</cp:revision>
  <cp:lastPrinted>2014-09-11T17:17:00Z</cp:lastPrinted>
  <dcterms:created xsi:type="dcterms:W3CDTF">2014-09-11T16:16:00Z</dcterms:created>
  <dcterms:modified xsi:type="dcterms:W3CDTF">2014-09-11T17:21:00Z</dcterms:modified>
</cp:coreProperties>
</file>